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516D" w14:textId="77777777" w:rsidR="00D17795" w:rsidRDefault="00D17795" w:rsidP="00D17795">
      <w:pPr>
        <w:jc w:val="center"/>
        <w:rPr>
          <w:sz w:val="28"/>
          <w:szCs w:val="28"/>
          <w:rtl/>
        </w:rPr>
      </w:pPr>
      <w:r w:rsidRPr="00C478F9">
        <w:rPr>
          <w:rFonts w:hint="cs"/>
          <w:sz w:val="28"/>
          <w:szCs w:val="28"/>
          <w:rtl/>
        </w:rPr>
        <w:t xml:space="preserve">תכנית למערכת פתופיזיולוגיה ופרמקולוגיה </w:t>
      </w:r>
      <w:r>
        <w:rPr>
          <w:rFonts w:hint="cs"/>
          <w:sz w:val="28"/>
          <w:szCs w:val="28"/>
          <w:rtl/>
        </w:rPr>
        <w:t>של סרטן</w:t>
      </w:r>
    </w:p>
    <w:p w14:paraId="44C56AFC" w14:textId="77777777" w:rsidR="00D17795" w:rsidRPr="00C478F9" w:rsidRDefault="00D17795" w:rsidP="00D17795">
      <w:pPr>
        <w:jc w:val="center"/>
        <w:rPr>
          <w:sz w:val="28"/>
          <w:szCs w:val="28"/>
          <w:rtl/>
        </w:rPr>
      </w:pPr>
      <w:r w:rsidRPr="00C478F9">
        <w:rPr>
          <w:rFonts w:hint="cs"/>
          <w:sz w:val="28"/>
          <w:szCs w:val="28"/>
          <w:rtl/>
        </w:rPr>
        <w:t xml:space="preserve"> 484-1-</w:t>
      </w:r>
      <w:r>
        <w:rPr>
          <w:rFonts w:hint="cs"/>
          <w:sz w:val="28"/>
          <w:szCs w:val="28"/>
          <w:rtl/>
        </w:rPr>
        <w:t>3030</w:t>
      </w:r>
    </w:p>
    <w:tbl>
      <w:tblPr>
        <w:tblStyle w:val="a3"/>
        <w:tblpPr w:leftFromText="180" w:rightFromText="180" w:vertAnchor="text" w:horzAnchor="margin" w:tblpXSpec="center" w:tblpY="462"/>
        <w:bidiVisual/>
        <w:tblW w:w="10721" w:type="dxa"/>
        <w:tblLayout w:type="fixed"/>
        <w:tblLook w:val="04A0" w:firstRow="1" w:lastRow="0" w:firstColumn="1" w:lastColumn="0" w:noHBand="0" w:noVBand="1"/>
      </w:tblPr>
      <w:tblGrid>
        <w:gridCol w:w="955"/>
        <w:gridCol w:w="1548"/>
        <w:gridCol w:w="1559"/>
        <w:gridCol w:w="709"/>
        <w:gridCol w:w="2126"/>
        <w:gridCol w:w="1701"/>
        <w:gridCol w:w="2123"/>
      </w:tblGrid>
      <w:tr w:rsidR="00044046" w14:paraId="6A4D0813" w14:textId="77777777" w:rsidTr="007C449B">
        <w:tc>
          <w:tcPr>
            <w:tcW w:w="955" w:type="dxa"/>
          </w:tcPr>
          <w:p w14:paraId="64A61BB6" w14:textId="77777777" w:rsidR="00044046" w:rsidRPr="00C478F9" w:rsidRDefault="00044046" w:rsidP="00044046">
            <w:pPr>
              <w:jc w:val="center"/>
              <w:rPr>
                <w:rtl/>
              </w:rPr>
            </w:pPr>
            <w:r w:rsidRPr="00C478F9">
              <w:rPr>
                <w:rFonts w:hint="cs"/>
                <w:rtl/>
              </w:rPr>
              <w:t>יום בשבוע</w:t>
            </w:r>
          </w:p>
        </w:tc>
        <w:tc>
          <w:tcPr>
            <w:tcW w:w="1548" w:type="dxa"/>
          </w:tcPr>
          <w:p w14:paraId="538210F9" w14:textId="77777777" w:rsidR="00044046" w:rsidRPr="00C478F9" w:rsidRDefault="00044046" w:rsidP="00044046">
            <w:pPr>
              <w:jc w:val="center"/>
              <w:rPr>
                <w:rtl/>
              </w:rPr>
            </w:pPr>
            <w:r w:rsidRPr="00C478F9">
              <w:rPr>
                <w:rFonts w:hint="cs"/>
                <w:rtl/>
              </w:rPr>
              <w:t>תאריך</w:t>
            </w:r>
          </w:p>
        </w:tc>
        <w:tc>
          <w:tcPr>
            <w:tcW w:w="1559" w:type="dxa"/>
          </w:tcPr>
          <w:p w14:paraId="3FD203F6" w14:textId="77777777" w:rsidR="00044046" w:rsidRPr="00C478F9" w:rsidRDefault="00044046" w:rsidP="00044046">
            <w:pPr>
              <w:jc w:val="center"/>
              <w:rPr>
                <w:rtl/>
              </w:rPr>
            </w:pPr>
            <w:r w:rsidRPr="00C478F9">
              <w:rPr>
                <w:rFonts w:hint="cs"/>
                <w:rtl/>
              </w:rPr>
              <w:t>שעה</w:t>
            </w:r>
          </w:p>
        </w:tc>
        <w:tc>
          <w:tcPr>
            <w:tcW w:w="709" w:type="dxa"/>
          </w:tcPr>
          <w:p w14:paraId="76EED698" w14:textId="77777777" w:rsidR="00044046" w:rsidRPr="00C478F9" w:rsidRDefault="00044046" w:rsidP="00044046">
            <w:pPr>
              <w:jc w:val="center"/>
              <w:rPr>
                <w:rtl/>
              </w:rPr>
            </w:pPr>
            <w:r w:rsidRPr="00C478F9">
              <w:rPr>
                <w:rFonts w:hint="cs"/>
                <w:rtl/>
              </w:rPr>
              <w:t>מס' שעות</w:t>
            </w:r>
          </w:p>
        </w:tc>
        <w:tc>
          <w:tcPr>
            <w:tcW w:w="2126" w:type="dxa"/>
          </w:tcPr>
          <w:p w14:paraId="43AB8A71" w14:textId="77777777" w:rsidR="00044046" w:rsidRPr="00C478F9" w:rsidRDefault="00044046" w:rsidP="00044046">
            <w:pPr>
              <w:jc w:val="center"/>
              <w:rPr>
                <w:rtl/>
              </w:rPr>
            </w:pPr>
            <w:r w:rsidRPr="00C478F9">
              <w:rPr>
                <w:rFonts w:hint="cs"/>
                <w:rtl/>
              </w:rPr>
              <w:t>מרצה</w:t>
            </w:r>
          </w:p>
        </w:tc>
        <w:tc>
          <w:tcPr>
            <w:tcW w:w="1701" w:type="dxa"/>
          </w:tcPr>
          <w:p w14:paraId="26EAE965" w14:textId="77777777" w:rsidR="00044046" w:rsidRPr="00C478F9" w:rsidRDefault="00044046" w:rsidP="00044046">
            <w:pPr>
              <w:jc w:val="center"/>
              <w:rPr>
                <w:rtl/>
              </w:rPr>
            </w:pPr>
            <w:r w:rsidRPr="00C478F9">
              <w:rPr>
                <w:rFonts w:hint="cs"/>
                <w:rtl/>
              </w:rPr>
              <w:t>מיקום</w:t>
            </w:r>
          </w:p>
        </w:tc>
        <w:tc>
          <w:tcPr>
            <w:tcW w:w="2123" w:type="dxa"/>
          </w:tcPr>
          <w:p w14:paraId="1D088117" w14:textId="77777777" w:rsidR="00044046" w:rsidRPr="00C478F9" w:rsidRDefault="00044046" w:rsidP="00044046">
            <w:pPr>
              <w:jc w:val="center"/>
              <w:rPr>
                <w:rtl/>
              </w:rPr>
            </w:pPr>
            <w:r w:rsidRPr="00C478F9">
              <w:rPr>
                <w:rFonts w:hint="cs"/>
                <w:rtl/>
              </w:rPr>
              <w:t>הערות</w:t>
            </w:r>
          </w:p>
        </w:tc>
      </w:tr>
      <w:tr w:rsidR="00B87145" w14:paraId="33511A61" w14:textId="77777777" w:rsidTr="007C449B">
        <w:tc>
          <w:tcPr>
            <w:tcW w:w="955" w:type="dxa"/>
          </w:tcPr>
          <w:p w14:paraId="283BAE00" w14:textId="77777777" w:rsidR="00B87145" w:rsidRDefault="00B87145" w:rsidP="007C449B">
            <w:pPr>
              <w:spacing w:line="360" w:lineRule="auto"/>
              <w:jc w:val="center"/>
              <w:rPr>
                <w:sz w:val="24"/>
                <w:szCs w:val="24"/>
                <w:highlight w:val="yellow"/>
                <w:rtl/>
              </w:rPr>
            </w:pPr>
            <w:r>
              <w:rPr>
                <w:rFonts w:hint="cs"/>
                <w:sz w:val="24"/>
                <w:szCs w:val="24"/>
                <w:highlight w:val="yellow"/>
                <w:rtl/>
              </w:rPr>
              <w:t>ה</w:t>
            </w:r>
          </w:p>
        </w:tc>
        <w:tc>
          <w:tcPr>
            <w:tcW w:w="1548" w:type="dxa"/>
          </w:tcPr>
          <w:p w14:paraId="148EFB76" w14:textId="77777777" w:rsidR="00B87145" w:rsidRDefault="00B87145" w:rsidP="007C449B">
            <w:pPr>
              <w:spacing w:line="360" w:lineRule="auto"/>
              <w:jc w:val="center"/>
              <w:rPr>
                <w:sz w:val="24"/>
                <w:szCs w:val="24"/>
                <w:highlight w:val="yellow"/>
                <w:rtl/>
              </w:rPr>
            </w:pPr>
            <w:r>
              <w:rPr>
                <w:rFonts w:hint="cs"/>
                <w:sz w:val="24"/>
                <w:szCs w:val="24"/>
                <w:highlight w:val="yellow"/>
                <w:rtl/>
              </w:rPr>
              <w:t>15.05.2025</w:t>
            </w:r>
          </w:p>
        </w:tc>
        <w:tc>
          <w:tcPr>
            <w:tcW w:w="1559" w:type="dxa"/>
          </w:tcPr>
          <w:p w14:paraId="4C519FF4" w14:textId="77777777" w:rsidR="00B87145" w:rsidRPr="007C449B" w:rsidRDefault="00B87145" w:rsidP="007C449B">
            <w:pPr>
              <w:spacing w:line="360" w:lineRule="auto"/>
              <w:jc w:val="center"/>
              <w:rPr>
                <w:sz w:val="24"/>
                <w:szCs w:val="24"/>
                <w:highlight w:val="yellow"/>
                <w:rtl/>
              </w:rPr>
            </w:pPr>
            <w:r>
              <w:rPr>
                <w:rFonts w:hint="cs"/>
                <w:sz w:val="24"/>
                <w:szCs w:val="24"/>
                <w:highlight w:val="yellow"/>
                <w:rtl/>
              </w:rPr>
              <w:t>15:00-18:00</w:t>
            </w:r>
          </w:p>
        </w:tc>
        <w:tc>
          <w:tcPr>
            <w:tcW w:w="709" w:type="dxa"/>
          </w:tcPr>
          <w:p w14:paraId="7272356B" w14:textId="77777777" w:rsidR="00B87145" w:rsidRPr="007C449B" w:rsidRDefault="00B87145" w:rsidP="007C449B">
            <w:pPr>
              <w:spacing w:line="360" w:lineRule="auto"/>
              <w:jc w:val="center"/>
              <w:rPr>
                <w:sz w:val="24"/>
                <w:szCs w:val="24"/>
                <w:highlight w:val="yellow"/>
                <w:rtl/>
              </w:rPr>
            </w:pPr>
            <w:r>
              <w:rPr>
                <w:rFonts w:hint="cs"/>
                <w:sz w:val="24"/>
                <w:szCs w:val="24"/>
                <w:highlight w:val="yellow"/>
                <w:rtl/>
              </w:rPr>
              <w:t>3</w:t>
            </w:r>
          </w:p>
        </w:tc>
        <w:tc>
          <w:tcPr>
            <w:tcW w:w="2126" w:type="dxa"/>
          </w:tcPr>
          <w:p w14:paraId="22784BA6" w14:textId="77777777" w:rsidR="00B87145" w:rsidRPr="007C449B" w:rsidRDefault="00B87145" w:rsidP="007C449B">
            <w:pPr>
              <w:spacing w:line="360" w:lineRule="auto"/>
              <w:jc w:val="center"/>
              <w:rPr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701" w:type="dxa"/>
          </w:tcPr>
          <w:p w14:paraId="7BFAE9DB" w14:textId="62D806F7" w:rsidR="00B87145" w:rsidRPr="005268AA" w:rsidRDefault="005268AA" w:rsidP="007C449B">
            <w:pPr>
              <w:spacing w:line="360" w:lineRule="auto"/>
              <w:jc w:val="center"/>
              <w:rPr>
                <w:sz w:val="24"/>
                <w:szCs w:val="24"/>
                <w:highlight w:val="yellow"/>
                <w:rtl/>
              </w:rPr>
            </w:pPr>
            <w:r w:rsidRPr="005268AA">
              <w:rPr>
                <w:highlight w:val="yellow"/>
              </w:rPr>
              <w:t>M</w:t>
            </w:r>
            <w:r w:rsidRPr="005268AA">
              <w:rPr>
                <w:rFonts w:hint="cs"/>
                <w:highlight w:val="yellow"/>
                <w:rtl/>
              </w:rPr>
              <w:t>8</w:t>
            </w:r>
            <w:r w:rsidRPr="005268AA">
              <w:rPr>
                <w:highlight w:val="yellow"/>
              </w:rPr>
              <w:t xml:space="preserve">  </w:t>
            </w:r>
            <w:r w:rsidRPr="005268AA">
              <w:rPr>
                <w:rFonts w:hint="cs"/>
                <w:highlight w:val="yellow"/>
                <w:rtl/>
              </w:rPr>
              <w:t>כיתה 20</w:t>
            </w:r>
            <w:r w:rsidRPr="005268AA">
              <w:rPr>
                <w:rFonts w:hint="cs"/>
                <w:highlight w:val="yellow"/>
                <w:rtl/>
              </w:rPr>
              <w:t>4</w:t>
            </w:r>
          </w:p>
        </w:tc>
        <w:tc>
          <w:tcPr>
            <w:tcW w:w="2123" w:type="dxa"/>
          </w:tcPr>
          <w:p w14:paraId="63EA6C7E" w14:textId="77777777" w:rsidR="00B87145" w:rsidRPr="007C449B" w:rsidRDefault="00B87145" w:rsidP="007C449B">
            <w:pPr>
              <w:spacing w:line="360" w:lineRule="auto"/>
              <w:jc w:val="center"/>
              <w:rPr>
                <w:sz w:val="24"/>
                <w:szCs w:val="24"/>
                <w:highlight w:val="yellow"/>
                <w:rtl/>
              </w:rPr>
            </w:pPr>
            <w:r w:rsidRPr="007C449B">
              <w:rPr>
                <w:rFonts w:hint="cs"/>
                <w:sz w:val="24"/>
                <w:szCs w:val="24"/>
                <w:highlight w:val="yellow"/>
                <w:rtl/>
              </w:rPr>
              <w:t>שיעור 1</w:t>
            </w:r>
          </w:p>
        </w:tc>
      </w:tr>
      <w:tr w:rsidR="00044046" w14:paraId="45D8785B" w14:textId="77777777" w:rsidTr="007C449B">
        <w:tc>
          <w:tcPr>
            <w:tcW w:w="955" w:type="dxa"/>
          </w:tcPr>
          <w:p w14:paraId="496DD7B3" w14:textId="77777777" w:rsidR="00044046" w:rsidRPr="00B87145" w:rsidRDefault="00B87145" w:rsidP="007C449B">
            <w:pPr>
              <w:spacing w:line="360" w:lineRule="auto"/>
              <w:jc w:val="center"/>
              <w:rPr>
                <w:sz w:val="24"/>
                <w:szCs w:val="24"/>
                <w:highlight w:val="cyan"/>
                <w:rtl/>
              </w:rPr>
            </w:pPr>
            <w:r w:rsidRPr="00B87145">
              <w:rPr>
                <w:rFonts w:hint="cs"/>
                <w:sz w:val="24"/>
                <w:szCs w:val="24"/>
                <w:highlight w:val="cyan"/>
                <w:rtl/>
              </w:rPr>
              <w:t>ב</w:t>
            </w:r>
          </w:p>
        </w:tc>
        <w:tc>
          <w:tcPr>
            <w:tcW w:w="1548" w:type="dxa"/>
          </w:tcPr>
          <w:p w14:paraId="15F8CD6A" w14:textId="77777777" w:rsidR="00044046" w:rsidRPr="00B87145" w:rsidRDefault="00B87145" w:rsidP="007C449B">
            <w:pPr>
              <w:spacing w:line="360" w:lineRule="auto"/>
              <w:jc w:val="center"/>
              <w:rPr>
                <w:sz w:val="24"/>
                <w:szCs w:val="24"/>
                <w:highlight w:val="cyan"/>
                <w:rtl/>
              </w:rPr>
            </w:pPr>
            <w:r w:rsidRPr="00B87145">
              <w:rPr>
                <w:rFonts w:hint="cs"/>
                <w:sz w:val="24"/>
                <w:szCs w:val="24"/>
                <w:highlight w:val="cyan"/>
                <w:rtl/>
              </w:rPr>
              <w:t>19.05.2025</w:t>
            </w:r>
          </w:p>
        </w:tc>
        <w:tc>
          <w:tcPr>
            <w:tcW w:w="1559" w:type="dxa"/>
          </w:tcPr>
          <w:p w14:paraId="04ED17C1" w14:textId="77777777" w:rsidR="00044046" w:rsidRPr="00B87145" w:rsidRDefault="00772BD5" w:rsidP="007C449B">
            <w:pPr>
              <w:spacing w:line="360" w:lineRule="auto"/>
              <w:jc w:val="center"/>
              <w:rPr>
                <w:sz w:val="24"/>
                <w:szCs w:val="24"/>
                <w:highlight w:val="cyan"/>
                <w:rtl/>
              </w:rPr>
            </w:pPr>
            <w:r w:rsidRPr="00B87145">
              <w:rPr>
                <w:rFonts w:hint="cs"/>
                <w:sz w:val="24"/>
                <w:szCs w:val="24"/>
                <w:highlight w:val="cyan"/>
                <w:rtl/>
              </w:rPr>
              <w:t>1</w:t>
            </w:r>
            <w:r w:rsidR="00B87145" w:rsidRPr="00B87145">
              <w:rPr>
                <w:rFonts w:hint="cs"/>
                <w:sz w:val="24"/>
                <w:szCs w:val="24"/>
                <w:highlight w:val="cyan"/>
                <w:rtl/>
              </w:rPr>
              <w:t>1</w:t>
            </w:r>
            <w:r w:rsidRPr="00B87145">
              <w:rPr>
                <w:rFonts w:hint="cs"/>
                <w:sz w:val="24"/>
                <w:szCs w:val="24"/>
                <w:highlight w:val="cyan"/>
                <w:rtl/>
              </w:rPr>
              <w:t>:00-1</w:t>
            </w:r>
            <w:r w:rsidR="00B87145" w:rsidRPr="00B87145">
              <w:rPr>
                <w:rFonts w:hint="cs"/>
                <w:sz w:val="24"/>
                <w:szCs w:val="24"/>
                <w:highlight w:val="cyan"/>
                <w:rtl/>
              </w:rPr>
              <w:t>4</w:t>
            </w:r>
            <w:r w:rsidRPr="00B87145">
              <w:rPr>
                <w:rFonts w:hint="cs"/>
                <w:sz w:val="24"/>
                <w:szCs w:val="24"/>
                <w:highlight w:val="cyan"/>
                <w:rtl/>
              </w:rPr>
              <w:t>:00</w:t>
            </w:r>
          </w:p>
        </w:tc>
        <w:tc>
          <w:tcPr>
            <w:tcW w:w="709" w:type="dxa"/>
          </w:tcPr>
          <w:p w14:paraId="16B4FC17" w14:textId="77777777" w:rsidR="00044046" w:rsidRPr="00B87145" w:rsidRDefault="00772BD5" w:rsidP="007C449B">
            <w:pPr>
              <w:spacing w:line="360" w:lineRule="auto"/>
              <w:jc w:val="center"/>
              <w:rPr>
                <w:sz w:val="24"/>
                <w:szCs w:val="24"/>
                <w:highlight w:val="cyan"/>
                <w:rtl/>
              </w:rPr>
            </w:pPr>
            <w:r w:rsidRPr="00B87145">
              <w:rPr>
                <w:rFonts w:hint="cs"/>
                <w:sz w:val="24"/>
                <w:szCs w:val="24"/>
                <w:highlight w:val="cyan"/>
                <w:rtl/>
              </w:rPr>
              <w:t>3</w:t>
            </w:r>
          </w:p>
        </w:tc>
        <w:tc>
          <w:tcPr>
            <w:tcW w:w="2126" w:type="dxa"/>
          </w:tcPr>
          <w:p w14:paraId="3837C1F1" w14:textId="77777777" w:rsidR="00044046" w:rsidRPr="007C449B" w:rsidRDefault="00044046" w:rsidP="007C449B">
            <w:pPr>
              <w:spacing w:line="360" w:lineRule="auto"/>
              <w:jc w:val="center"/>
              <w:rPr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701" w:type="dxa"/>
          </w:tcPr>
          <w:p w14:paraId="4E180E3F" w14:textId="50C6AE1A" w:rsidR="00044046" w:rsidRPr="005268AA" w:rsidRDefault="005268AA" w:rsidP="005268AA">
            <w:pPr>
              <w:tabs>
                <w:tab w:val="center" w:pos="742"/>
              </w:tabs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/>
                <w:highlight w:val="cyan"/>
              </w:rPr>
              <w:tab/>
            </w:r>
            <w:r w:rsidRPr="005268AA">
              <w:rPr>
                <w:rFonts w:ascii="Arial" w:hAnsi="Arial" w:cs="Arial"/>
                <w:highlight w:val="cyan"/>
              </w:rPr>
              <w:t>M</w:t>
            </w:r>
            <w:r w:rsidRPr="005268AA">
              <w:rPr>
                <w:rFonts w:ascii="Arial" w:hAnsi="Arial" w:cs="Arial" w:hint="cs"/>
                <w:highlight w:val="cyan"/>
                <w:rtl/>
              </w:rPr>
              <w:t>8</w:t>
            </w:r>
            <w:r w:rsidRPr="005268AA">
              <w:rPr>
                <w:rFonts w:ascii="Arial" w:hAnsi="Arial" w:cs="Arial"/>
                <w:highlight w:val="cyan"/>
              </w:rPr>
              <w:t xml:space="preserve"> </w:t>
            </w:r>
            <w:r w:rsidRPr="005268AA">
              <w:rPr>
                <w:rFonts w:ascii="Arial" w:hAnsi="Arial" w:cs="Arial" w:hint="cs"/>
                <w:highlight w:val="cyan"/>
                <w:rtl/>
              </w:rPr>
              <w:t>כיתה 206</w:t>
            </w:r>
          </w:p>
        </w:tc>
        <w:tc>
          <w:tcPr>
            <w:tcW w:w="2123" w:type="dxa"/>
          </w:tcPr>
          <w:p w14:paraId="0BE75C9C" w14:textId="02CB8DDE" w:rsidR="00044046" w:rsidRPr="007C449B" w:rsidRDefault="005268AA" w:rsidP="007C449B">
            <w:pPr>
              <w:spacing w:line="360" w:lineRule="auto"/>
              <w:jc w:val="center"/>
              <w:rPr>
                <w:sz w:val="24"/>
                <w:szCs w:val="24"/>
                <w:highlight w:val="yellow"/>
                <w:rtl/>
              </w:rPr>
            </w:pPr>
            <w:r w:rsidRPr="005268AA">
              <w:rPr>
                <w:rFonts w:hint="cs"/>
                <w:sz w:val="24"/>
                <w:szCs w:val="24"/>
                <w:highlight w:val="cyan"/>
                <w:rtl/>
              </w:rPr>
              <w:t>שיעור 2</w:t>
            </w:r>
          </w:p>
        </w:tc>
      </w:tr>
      <w:tr w:rsidR="00B87145" w14:paraId="48CC1159" w14:textId="77777777" w:rsidTr="007C449B">
        <w:tc>
          <w:tcPr>
            <w:tcW w:w="955" w:type="dxa"/>
          </w:tcPr>
          <w:p w14:paraId="1C8E10EE" w14:textId="77777777" w:rsidR="00B87145" w:rsidRPr="007C449B" w:rsidRDefault="00B87145" w:rsidP="00B87145">
            <w:pPr>
              <w:spacing w:line="360" w:lineRule="auto"/>
              <w:jc w:val="center"/>
              <w:rPr>
                <w:sz w:val="24"/>
                <w:szCs w:val="24"/>
                <w:highlight w:val="yellow"/>
                <w:rtl/>
              </w:rPr>
            </w:pPr>
            <w:r w:rsidRPr="007C449B">
              <w:rPr>
                <w:rFonts w:hint="cs"/>
                <w:sz w:val="24"/>
                <w:szCs w:val="24"/>
                <w:highlight w:val="yellow"/>
                <w:rtl/>
              </w:rPr>
              <w:t>ג</w:t>
            </w:r>
          </w:p>
        </w:tc>
        <w:tc>
          <w:tcPr>
            <w:tcW w:w="1548" w:type="dxa"/>
          </w:tcPr>
          <w:p w14:paraId="112C3415" w14:textId="77777777" w:rsidR="00B87145" w:rsidRPr="007C449B" w:rsidRDefault="00B87145" w:rsidP="00B87145">
            <w:pPr>
              <w:spacing w:line="360" w:lineRule="auto"/>
              <w:jc w:val="center"/>
              <w:rPr>
                <w:sz w:val="24"/>
                <w:szCs w:val="24"/>
                <w:highlight w:val="yellow"/>
                <w:rtl/>
              </w:rPr>
            </w:pPr>
            <w:r>
              <w:rPr>
                <w:rFonts w:hint="cs"/>
                <w:sz w:val="24"/>
                <w:szCs w:val="24"/>
                <w:highlight w:val="yellow"/>
                <w:rtl/>
              </w:rPr>
              <w:t>20.05.2025</w:t>
            </w:r>
          </w:p>
        </w:tc>
        <w:tc>
          <w:tcPr>
            <w:tcW w:w="1559" w:type="dxa"/>
          </w:tcPr>
          <w:p w14:paraId="67D6D741" w14:textId="77777777" w:rsidR="00B87145" w:rsidRPr="007C449B" w:rsidRDefault="00B87145" w:rsidP="00B87145">
            <w:pPr>
              <w:spacing w:line="360" w:lineRule="auto"/>
              <w:jc w:val="center"/>
              <w:rPr>
                <w:sz w:val="24"/>
                <w:szCs w:val="24"/>
                <w:highlight w:val="yellow"/>
                <w:rtl/>
              </w:rPr>
            </w:pPr>
            <w:r w:rsidRPr="007C449B">
              <w:rPr>
                <w:rFonts w:hint="cs"/>
                <w:sz w:val="24"/>
                <w:szCs w:val="24"/>
                <w:highlight w:val="yellow"/>
                <w:rtl/>
              </w:rPr>
              <w:t>15:00-18:00</w:t>
            </w:r>
          </w:p>
        </w:tc>
        <w:tc>
          <w:tcPr>
            <w:tcW w:w="709" w:type="dxa"/>
          </w:tcPr>
          <w:p w14:paraId="380CB959" w14:textId="77777777" w:rsidR="00B87145" w:rsidRPr="007C449B" w:rsidRDefault="00B87145" w:rsidP="00B87145">
            <w:pPr>
              <w:spacing w:line="360" w:lineRule="auto"/>
              <w:jc w:val="center"/>
              <w:rPr>
                <w:sz w:val="24"/>
                <w:szCs w:val="24"/>
                <w:highlight w:val="yellow"/>
                <w:rtl/>
              </w:rPr>
            </w:pPr>
            <w:r w:rsidRPr="007C449B">
              <w:rPr>
                <w:rFonts w:hint="cs"/>
                <w:sz w:val="24"/>
                <w:szCs w:val="24"/>
                <w:highlight w:val="yellow"/>
                <w:rtl/>
              </w:rPr>
              <w:t>3</w:t>
            </w:r>
          </w:p>
        </w:tc>
        <w:tc>
          <w:tcPr>
            <w:tcW w:w="2126" w:type="dxa"/>
          </w:tcPr>
          <w:p w14:paraId="5B2F51EA" w14:textId="77777777" w:rsidR="00B87145" w:rsidRPr="007C449B" w:rsidRDefault="00B87145" w:rsidP="00B87145">
            <w:pPr>
              <w:spacing w:line="360" w:lineRule="auto"/>
              <w:jc w:val="center"/>
              <w:rPr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701" w:type="dxa"/>
          </w:tcPr>
          <w:p w14:paraId="41665BE5" w14:textId="44462223" w:rsidR="00B87145" w:rsidRPr="005268AA" w:rsidRDefault="005268AA" w:rsidP="00B87145">
            <w:pPr>
              <w:spacing w:line="360" w:lineRule="auto"/>
              <w:jc w:val="center"/>
              <w:rPr>
                <w:sz w:val="24"/>
                <w:szCs w:val="24"/>
                <w:highlight w:val="yellow"/>
                <w:rtl/>
              </w:rPr>
            </w:pPr>
            <w:r w:rsidRPr="005268AA">
              <w:rPr>
                <w:highlight w:val="yellow"/>
              </w:rPr>
              <w:t>M</w:t>
            </w:r>
            <w:r w:rsidRPr="005268AA">
              <w:rPr>
                <w:rFonts w:hint="cs"/>
                <w:highlight w:val="yellow"/>
                <w:rtl/>
              </w:rPr>
              <w:t>8</w:t>
            </w:r>
            <w:r w:rsidRPr="005268AA">
              <w:rPr>
                <w:highlight w:val="yellow"/>
              </w:rPr>
              <w:t xml:space="preserve">  </w:t>
            </w:r>
            <w:r w:rsidRPr="005268AA">
              <w:rPr>
                <w:rFonts w:hint="cs"/>
                <w:highlight w:val="yellow"/>
                <w:rtl/>
              </w:rPr>
              <w:t>כיתה 20</w:t>
            </w:r>
            <w:r w:rsidRPr="005268AA">
              <w:rPr>
                <w:rFonts w:hint="cs"/>
                <w:highlight w:val="yellow"/>
                <w:rtl/>
              </w:rPr>
              <w:t>8</w:t>
            </w:r>
          </w:p>
        </w:tc>
        <w:tc>
          <w:tcPr>
            <w:tcW w:w="2123" w:type="dxa"/>
          </w:tcPr>
          <w:p w14:paraId="0EE02A86" w14:textId="3A5C4A08" w:rsidR="00B87145" w:rsidRPr="007C449B" w:rsidRDefault="005268AA" w:rsidP="00B87145">
            <w:pPr>
              <w:spacing w:line="360" w:lineRule="auto"/>
              <w:jc w:val="center"/>
              <w:rPr>
                <w:sz w:val="24"/>
                <w:szCs w:val="24"/>
                <w:highlight w:val="yellow"/>
                <w:rtl/>
              </w:rPr>
            </w:pPr>
            <w:r>
              <w:rPr>
                <w:rFonts w:hint="cs"/>
                <w:sz w:val="24"/>
                <w:szCs w:val="24"/>
                <w:highlight w:val="yellow"/>
                <w:rtl/>
              </w:rPr>
              <w:t>שיעור 3</w:t>
            </w:r>
          </w:p>
        </w:tc>
      </w:tr>
      <w:tr w:rsidR="00B87145" w14:paraId="61AD142C" w14:textId="77777777" w:rsidTr="007C449B">
        <w:trPr>
          <w:trHeight w:val="547"/>
        </w:trPr>
        <w:tc>
          <w:tcPr>
            <w:tcW w:w="955" w:type="dxa"/>
          </w:tcPr>
          <w:p w14:paraId="57C265C9" w14:textId="77777777" w:rsidR="00B87145" w:rsidRPr="007C449B" w:rsidRDefault="00B87145" w:rsidP="00B87145">
            <w:pPr>
              <w:spacing w:line="360" w:lineRule="auto"/>
              <w:jc w:val="center"/>
              <w:rPr>
                <w:sz w:val="24"/>
                <w:szCs w:val="24"/>
                <w:highlight w:val="cyan"/>
                <w:rtl/>
              </w:rPr>
            </w:pPr>
            <w:r>
              <w:rPr>
                <w:rFonts w:hint="cs"/>
                <w:sz w:val="24"/>
                <w:szCs w:val="24"/>
                <w:highlight w:val="cyan"/>
                <w:rtl/>
              </w:rPr>
              <w:t>ב</w:t>
            </w:r>
          </w:p>
        </w:tc>
        <w:tc>
          <w:tcPr>
            <w:tcW w:w="1548" w:type="dxa"/>
          </w:tcPr>
          <w:p w14:paraId="57C7C3C8" w14:textId="77777777" w:rsidR="00B87145" w:rsidRPr="007C449B" w:rsidRDefault="00B87145" w:rsidP="00B87145">
            <w:pPr>
              <w:spacing w:line="360" w:lineRule="auto"/>
              <w:jc w:val="center"/>
              <w:rPr>
                <w:sz w:val="24"/>
                <w:szCs w:val="24"/>
                <w:highlight w:val="cyan"/>
                <w:rtl/>
              </w:rPr>
            </w:pPr>
            <w:r>
              <w:rPr>
                <w:rFonts w:hint="cs"/>
                <w:sz w:val="24"/>
                <w:szCs w:val="24"/>
                <w:highlight w:val="cyan"/>
                <w:rtl/>
              </w:rPr>
              <w:t>26.05.2025</w:t>
            </w:r>
          </w:p>
        </w:tc>
        <w:tc>
          <w:tcPr>
            <w:tcW w:w="1559" w:type="dxa"/>
          </w:tcPr>
          <w:p w14:paraId="25AEC1D9" w14:textId="77777777" w:rsidR="00B87145" w:rsidRPr="007C449B" w:rsidRDefault="00B87145" w:rsidP="00B87145">
            <w:pPr>
              <w:spacing w:line="360" w:lineRule="auto"/>
              <w:jc w:val="center"/>
              <w:rPr>
                <w:sz w:val="24"/>
                <w:szCs w:val="24"/>
                <w:highlight w:val="cyan"/>
                <w:rtl/>
              </w:rPr>
            </w:pPr>
            <w:r>
              <w:rPr>
                <w:rFonts w:hint="cs"/>
                <w:sz w:val="24"/>
                <w:szCs w:val="24"/>
                <w:highlight w:val="cyan"/>
                <w:rtl/>
              </w:rPr>
              <w:t>11:00-14:00</w:t>
            </w:r>
          </w:p>
        </w:tc>
        <w:tc>
          <w:tcPr>
            <w:tcW w:w="709" w:type="dxa"/>
          </w:tcPr>
          <w:p w14:paraId="3C4F74C7" w14:textId="77777777" w:rsidR="00B87145" w:rsidRPr="007C449B" w:rsidRDefault="00B87145" w:rsidP="00B87145">
            <w:pPr>
              <w:spacing w:line="360" w:lineRule="auto"/>
              <w:jc w:val="center"/>
              <w:rPr>
                <w:sz w:val="24"/>
                <w:szCs w:val="24"/>
                <w:highlight w:val="cyan"/>
                <w:rtl/>
              </w:rPr>
            </w:pPr>
            <w:r w:rsidRPr="007C449B">
              <w:rPr>
                <w:rFonts w:hint="cs"/>
                <w:sz w:val="24"/>
                <w:szCs w:val="24"/>
                <w:highlight w:val="cyan"/>
                <w:rtl/>
              </w:rPr>
              <w:t>3</w:t>
            </w:r>
          </w:p>
        </w:tc>
        <w:tc>
          <w:tcPr>
            <w:tcW w:w="2126" w:type="dxa"/>
          </w:tcPr>
          <w:p w14:paraId="4F3FD30E" w14:textId="77777777" w:rsidR="00B87145" w:rsidRPr="007C449B" w:rsidRDefault="00B87145" w:rsidP="00B87145">
            <w:pPr>
              <w:spacing w:line="360" w:lineRule="auto"/>
              <w:jc w:val="center"/>
              <w:rPr>
                <w:sz w:val="24"/>
                <w:szCs w:val="24"/>
                <w:highlight w:val="cyan"/>
                <w:rtl/>
              </w:rPr>
            </w:pPr>
          </w:p>
        </w:tc>
        <w:tc>
          <w:tcPr>
            <w:tcW w:w="1701" w:type="dxa"/>
          </w:tcPr>
          <w:p w14:paraId="5E9094FA" w14:textId="0601E869" w:rsidR="00B87145" w:rsidRPr="005268AA" w:rsidRDefault="005268AA" w:rsidP="00B87145">
            <w:pPr>
              <w:spacing w:line="360" w:lineRule="auto"/>
              <w:jc w:val="center"/>
              <w:rPr>
                <w:rFonts w:hint="cs"/>
                <w:sz w:val="24"/>
                <w:szCs w:val="24"/>
                <w:highlight w:val="yellow"/>
                <w:rtl/>
              </w:rPr>
            </w:pPr>
            <w:r w:rsidRPr="005268AA">
              <w:rPr>
                <w:rFonts w:ascii="Arial" w:hAnsi="Arial" w:cs="Arial"/>
                <w:highlight w:val="cyan"/>
              </w:rPr>
              <w:t>M</w:t>
            </w:r>
            <w:r w:rsidRPr="005268AA">
              <w:rPr>
                <w:rFonts w:ascii="Arial" w:hAnsi="Arial" w:cs="Arial" w:hint="cs"/>
                <w:highlight w:val="cyan"/>
                <w:rtl/>
              </w:rPr>
              <w:t>8</w:t>
            </w:r>
            <w:r w:rsidRPr="005268AA">
              <w:rPr>
                <w:rFonts w:ascii="Arial" w:hAnsi="Arial" w:cs="Arial"/>
                <w:highlight w:val="cyan"/>
              </w:rPr>
              <w:t xml:space="preserve"> </w:t>
            </w:r>
            <w:r w:rsidRPr="005268AA">
              <w:rPr>
                <w:rFonts w:ascii="Arial" w:hAnsi="Arial" w:cs="Arial" w:hint="cs"/>
                <w:highlight w:val="cyan"/>
                <w:rtl/>
              </w:rPr>
              <w:t>כיתה 206</w:t>
            </w:r>
          </w:p>
        </w:tc>
        <w:tc>
          <w:tcPr>
            <w:tcW w:w="2123" w:type="dxa"/>
          </w:tcPr>
          <w:p w14:paraId="6BB0334D" w14:textId="2CE5D963" w:rsidR="00B87145" w:rsidRPr="007C449B" w:rsidRDefault="005268AA" w:rsidP="00B87145">
            <w:pPr>
              <w:spacing w:line="360" w:lineRule="auto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rFonts w:hint="cs"/>
                <w:sz w:val="24"/>
                <w:szCs w:val="24"/>
                <w:highlight w:val="cyan"/>
                <w:rtl/>
              </w:rPr>
              <w:t>שיעור 4</w:t>
            </w:r>
          </w:p>
        </w:tc>
      </w:tr>
      <w:tr w:rsidR="005268AA" w14:paraId="6950EAC6" w14:textId="77777777" w:rsidTr="007C449B">
        <w:tc>
          <w:tcPr>
            <w:tcW w:w="955" w:type="dxa"/>
          </w:tcPr>
          <w:p w14:paraId="47EBB7EC" w14:textId="77777777" w:rsidR="005268AA" w:rsidRPr="007C449B" w:rsidRDefault="005268AA" w:rsidP="005268AA">
            <w:pPr>
              <w:spacing w:line="360" w:lineRule="auto"/>
              <w:jc w:val="center"/>
              <w:rPr>
                <w:sz w:val="24"/>
                <w:szCs w:val="24"/>
                <w:highlight w:val="yellow"/>
                <w:rtl/>
              </w:rPr>
            </w:pPr>
            <w:r>
              <w:rPr>
                <w:rFonts w:hint="cs"/>
                <w:sz w:val="24"/>
                <w:szCs w:val="24"/>
                <w:highlight w:val="yellow"/>
                <w:rtl/>
              </w:rPr>
              <w:t>ג</w:t>
            </w:r>
          </w:p>
        </w:tc>
        <w:tc>
          <w:tcPr>
            <w:tcW w:w="1548" w:type="dxa"/>
          </w:tcPr>
          <w:p w14:paraId="38FBADB4" w14:textId="77777777" w:rsidR="005268AA" w:rsidRDefault="005268AA" w:rsidP="005268AA">
            <w:pPr>
              <w:spacing w:line="360" w:lineRule="auto"/>
              <w:jc w:val="center"/>
              <w:rPr>
                <w:sz w:val="24"/>
                <w:szCs w:val="24"/>
                <w:highlight w:val="yellow"/>
                <w:rtl/>
              </w:rPr>
            </w:pPr>
            <w:r>
              <w:rPr>
                <w:rFonts w:hint="cs"/>
                <w:sz w:val="24"/>
                <w:szCs w:val="24"/>
                <w:highlight w:val="yellow"/>
                <w:rtl/>
              </w:rPr>
              <w:t>03.06.2025</w:t>
            </w:r>
          </w:p>
        </w:tc>
        <w:tc>
          <w:tcPr>
            <w:tcW w:w="1559" w:type="dxa"/>
          </w:tcPr>
          <w:p w14:paraId="2A43AB7B" w14:textId="77777777" w:rsidR="005268AA" w:rsidRPr="007C449B" w:rsidRDefault="005268AA" w:rsidP="005268AA">
            <w:pPr>
              <w:spacing w:line="360" w:lineRule="auto"/>
              <w:jc w:val="center"/>
              <w:rPr>
                <w:sz w:val="24"/>
                <w:szCs w:val="24"/>
                <w:highlight w:val="yellow"/>
                <w:rtl/>
              </w:rPr>
            </w:pPr>
            <w:r>
              <w:rPr>
                <w:rFonts w:hint="cs"/>
                <w:sz w:val="24"/>
                <w:szCs w:val="24"/>
                <w:highlight w:val="yellow"/>
                <w:rtl/>
              </w:rPr>
              <w:t>15:00-18:00</w:t>
            </w:r>
          </w:p>
        </w:tc>
        <w:tc>
          <w:tcPr>
            <w:tcW w:w="709" w:type="dxa"/>
          </w:tcPr>
          <w:p w14:paraId="01166667" w14:textId="77777777" w:rsidR="005268AA" w:rsidRPr="007C449B" w:rsidRDefault="005268AA" w:rsidP="005268AA">
            <w:pPr>
              <w:spacing w:line="360" w:lineRule="auto"/>
              <w:jc w:val="center"/>
              <w:rPr>
                <w:sz w:val="24"/>
                <w:szCs w:val="24"/>
                <w:highlight w:val="yellow"/>
                <w:rtl/>
              </w:rPr>
            </w:pPr>
            <w:r>
              <w:rPr>
                <w:rFonts w:hint="cs"/>
                <w:sz w:val="24"/>
                <w:szCs w:val="24"/>
                <w:highlight w:val="yellow"/>
                <w:rtl/>
              </w:rPr>
              <w:t>3</w:t>
            </w:r>
          </w:p>
        </w:tc>
        <w:tc>
          <w:tcPr>
            <w:tcW w:w="2126" w:type="dxa"/>
          </w:tcPr>
          <w:p w14:paraId="5363334A" w14:textId="77777777" w:rsidR="005268AA" w:rsidRPr="007C449B" w:rsidRDefault="005268AA" w:rsidP="005268AA">
            <w:pPr>
              <w:spacing w:line="360" w:lineRule="auto"/>
              <w:jc w:val="center"/>
              <w:rPr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701" w:type="dxa"/>
          </w:tcPr>
          <w:p w14:paraId="1FB38EBA" w14:textId="21C38EF4" w:rsidR="005268AA" w:rsidRPr="005268AA" w:rsidRDefault="005268AA" w:rsidP="005268AA">
            <w:pPr>
              <w:spacing w:line="360" w:lineRule="auto"/>
              <w:jc w:val="center"/>
              <w:rPr>
                <w:rFonts w:hint="cs"/>
                <w:sz w:val="24"/>
                <w:szCs w:val="24"/>
                <w:highlight w:val="yellow"/>
                <w:rtl/>
              </w:rPr>
            </w:pPr>
            <w:r w:rsidRPr="005268AA">
              <w:rPr>
                <w:highlight w:val="yellow"/>
              </w:rPr>
              <w:t>M</w:t>
            </w:r>
            <w:r w:rsidRPr="005268AA">
              <w:rPr>
                <w:rFonts w:hint="cs"/>
                <w:highlight w:val="yellow"/>
                <w:rtl/>
              </w:rPr>
              <w:t>8</w:t>
            </w:r>
            <w:r w:rsidRPr="005268AA">
              <w:rPr>
                <w:highlight w:val="yellow"/>
              </w:rPr>
              <w:t xml:space="preserve">  </w:t>
            </w:r>
            <w:r w:rsidRPr="005268AA">
              <w:rPr>
                <w:rFonts w:hint="cs"/>
                <w:highlight w:val="yellow"/>
                <w:rtl/>
              </w:rPr>
              <w:t>כיתה 208</w:t>
            </w:r>
          </w:p>
        </w:tc>
        <w:tc>
          <w:tcPr>
            <w:tcW w:w="2123" w:type="dxa"/>
          </w:tcPr>
          <w:p w14:paraId="467749A4" w14:textId="1A939328" w:rsidR="005268AA" w:rsidRPr="007C449B" w:rsidRDefault="005268AA" w:rsidP="005268AA">
            <w:pPr>
              <w:spacing w:line="360" w:lineRule="auto"/>
              <w:jc w:val="center"/>
              <w:rPr>
                <w:sz w:val="24"/>
                <w:szCs w:val="24"/>
                <w:highlight w:val="yellow"/>
                <w:rtl/>
              </w:rPr>
            </w:pPr>
            <w:r>
              <w:rPr>
                <w:rFonts w:hint="cs"/>
                <w:sz w:val="24"/>
                <w:szCs w:val="24"/>
                <w:highlight w:val="yellow"/>
                <w:rtl/>
              </w:rPr>
              <w:t>שיעור 5</w:t>
            </w:r>
          </w:p>
        </w:tc>
      </w:tr>
      <w:tr w:rsidR="005268AA" w14:paraId="7DACF256" w14:textId="77777777" w:rsidTr="007C449B">
        <w:tc>
          <w:tcPr>
            <w:tcW w:w="955" w:type="dxa"/>
          </w:tcPr>
          <w:p w14:paraId="604B91BC" w14:textId="77777777" w:rsidR="005268AA" w:rsidRPr="007C449B" w:rsidRDefault="005268AA" w:rsidP="005268AA">
            <w:pPr>
              <w:spacing w:line="360" w:lineRule="auto"/>
              <w:jc w:val="center"/>
              <w:rPr>
                <w:sz w:val="24"/>
                <w:szCs w:val="24"/>
                <w:highlight w:val="cyan"/>
                <w:rtl/>
              </w:rPr>
            </w:pPr>
            <w:r>
              <w:rPr>
                <w:rFonts w:hint="cs"/>
                <w:sz w:val="24"/>
                <w:szCs w:val="24"/>
                <w:highlight w:val="cyan"/>
                <w:rtl/>
              </w:rPr>
              <w:t>ב</w:t>
            </w:r>
          </w:p>
        </w:tc>
        <w:tc>
          <w:tcPr>
            <w:tcW w:w="1548" w:type="dxa"/>
          </w:tcPr>
          <w:p w14:paraId="4E22B10A" w14:textId="77777777" w:rsidR="005268AA" w:rsidRPr="007C449B" w:rsidRDefault="005268AA" w:rsidP="005268AA">
            <w:pPr>
              <w:spacing w:line="360" w:lineRule="auto"/>
              <w:jc w:val="center"/>
              <w:rPr>
                <w:sz w:val="24"/>
                <w:szCs w:val="24"/>
                <w:highlight w:val="cyan"/>
                <w:rtl/>
              </w:rPr>
            </w:pPr>
            <w:r>
              <w:rPr>
                <w:rFonts w:hint="cs"/>
                <w:sz w:val="24"/>
                <w:szCs w:val="24"/>
                <w:highlight w:val="cyan"/>
                <w:rtl/>
              </w:rPr>
              <w:t>09.06.2025</w:t>
            </w:r>
          </w:p>
        </w:tc>
        <w:tc>
          <w:tcPr>
            <w:tcW w:w="1559" w:type="dxa"/>
          </w:tcPr>
          <w:p w14:paraId="23EE9B03" w14:textId="77777777" w:rsidR="005268AA" w:rsidRPr="007C449B" w:rsidRDefault="005268AA" w:rsidP="005268AA">
            <w:pPr>
              <w:spacing w:line="360" w:lineRule="auto"/>
              <w:jc w:val="center"/>
              <w:rPr>
                <w:sz w:val="24"/>
                <w:szCs w:val="24"/>
                <w:highlight w:val="cyan"/>
                <w:rtl/>
              </w:rPr>
            </w:pPr>
            <w:r w:rsidRPr="007C449B">
              <w:rPr>
                <w:rFonts w:hint="cs"/>
                <w:sz w:val="24"/>
                <w:szCs w:val="24"/>
                <w:highlight w:val="cyan"/>
                <w:rtl/>
              </w:rPr>
              <w:t>1</w:t>
            </w:r>
            <w:r>
              <w:rPr>
                <w:rFonts w:hint="cs"/>
                <w:sz w:val="24"/>
                <w:szCs w:val="24"/>
                <w:highlight w:val="cyan"/>
                <w:rtl/>
              </w:rPr>
              <w:t>1</w:t>
            </w:r>
            <w:r w:rsidRPr="007C449B">
              <w:rPr>
                <w:rFonts w:hint="cs"/>
                <w:sz w:val="24"/>
                <w:szCs w:val="24"/>
                <w:highlight w:val="cyan"/>
                <w:rtl/>
              </w:rPr>
              <w:t>:00-</w:t>
            </w:r>
            <w:r>
              <w:rPr>
                <w:rFonts w:hint="cs"/>
                <w:sz w:val="24"/>
                <w:szCs w:val="24"/>
                <w:highlight w:val="cyan"/>
                <w:rtl/>
              </w:rPr>
              <w:t>14</w:t>
            </w:r>
            <w:r w:rsidRPr="007C449B">
              <w:rPr>
                <w:rFonts w:hint="cs"/>
                <w:sz w:val="24"/>
                <w:szCs w:val="24"/>
                <w:highlight w:val="cyan"/>
                <w:rtl/>
              </w:rPr>
              <w:t>:00</w:t>
            </w:r>
          </w:p>
        </w:tc>
        <w:tc>
          <w:tcPr>
            <w:tcW w:w="709" w:type="dxa"/>
          </w:tcPr>
          <w:p w14:paraId="13BD756B" w14:textId="77777777" w:rsidR="005268AA" w:rsidRPr="007C449B" w:rsidRDefault="005268AA" w:rsidP="005268AA">
            <w:pPr>
              <w:spacing w:line="360" w:lineRule="auto"/>
              <w:jc w:val="center"/>
              <w:rPr>
                <w:sz w:val="24"/>
                <w:szCs w:val="24"/>
                <w:highlight w:val="cyan"/>
                <w:rtl/>
              </w:rPr>
            </w:pPr>
            <w:r w:rsidRPr="007C449B">
              <w:rPr>
                <w:rFonts w:hint="cs"/>
                <w:sz w:val="24"/>
                <w:szCs w:val="24"/>
                <w:highlight w:val="cyan"/>
                <w:rtl/>
              </w:rPr>
              <w:t>3</w:t>
            </w:r>
          </w:p>
        </w:tc>
        <w:tc>
          <w:tcPr>
            <w:tcW w:w="2126" w:type="dxa"/>
          </w:tcPr>
          <w:p w14:paraId="664E4D9B" w14:textId="77777777" w:rsidR="005268AA" w:rsidRPr="007C449B" w:rsidRDefault="005268AA" w:rsidP="005268AA">
            <w:pPr>
              <w:spacing w:line="360" w:lineRule="auto"/>
              <w:jc w:val="center"/>
              <w:rPr>
                <w:sz w:val="24"/>
                <w:szCs w:val="24"/>
                <w:highlight w:val="cyan"/>
                <w:rtl/>
              </w:rPr>
            </w:pPr>
          </w:p>
        </w:tc>
        <w:tc>
          <w:tcPr>
            <w:tcW w:w="1701" w:type="dxa"/>
          </w:tcPr>
          <w:p w14:paraId="650414F0" w14:textId="1A02F4BD" w:rsidR="005268AA" w:rsidRPr="005268AA" w:rsidRDefault="005268AA" w:rsidP="005268AA">
            <w:pPr>
              <w:spacing w:line="360" w:lineRule="auto"/>
              <w:jc w:val="center"/>
              <w:rPr>
                <w:sz w:val="24"/>
                <w:szCs w:val="24"/>
                <w:highlight w:val="yellow"/>
                <w:rtl/>
              </w:rPr>
            </w:pPr>
            <w:r w:rsidRPr="005268AA">
              <w:rPr>
                <w:rFonts w:ascii="Arial" w:hAnsi="Arial" w:cs="Arial"/>
                <w:highlight w:val="cyan"/>
              </w:rPr>
              <w:t>M</w:t>
            </w:r>
            <w:r w:rsidRPr="005268AA">
              <w:rPr>
                <w:rFonts w:ascii="Arial" w:hAnsi="Arial" w:cs="Arial" w:hint="cs"/>
                <w:highlight w:val="cyan"/>
                <w:rtl/>
              </w:rPr>
              <w:t>8</w:t>
            </w:r>
            <w:r w:rsidRPr="005268AA">
              <w:rPr>
                <w:rFonts w:ascii="Arial" w:hAnsi="Arial" w:cs="Arial"/>
                <w:highlight w:val="cyan"/>
              </w:rPr>
              <w:t xml:space="preserve"> </w:t>
            </w:r>
            <w:r w:rsidRPr="005268AA">
              <w:rPr>
                <w:rFonts w:ascii="Arial" w:hAnsi="Arial" w:cs="Arial" w:hint="cs"/>
                <w:highlight w:val="cyan"/>
                <w:rtl/>
              </w:rPr>
              <w:t>כיתה 206</w:t>
            </w:r>
          </w:p>
        </w:tc>
        <w:tc>
          <w:tcPr>
            <w:tcW w:w="2123" w:type="dxa"/>
          </w:tcPr>
          <w:p w14:paraId="68A42F06" w14:textId="0756B563" w:rsidR="005268AA" w:rsidRPr="007C449B" w:rsidRDefault="005268AA" w:rsidP="005268AA">
            <w:pPr>
              <w:spacing w:line="360" w:lineRule="auto"/>
              <w:jc w:val="center"/>
              <w:rPr>
                <w:sz w:val="24"/>
                <w:szCs w:val="24"/>
                <w:highlight w:val="cyan"/>
                <w:rtl/>
              </w:rPr>
            </w:pPr>
            <w:r>
              <w:rPr>
                <w:rFonts w:hint="cs"/>
                <w:sz w:val="24"/>
                <w:szCs w:val="24"/>
                <w:highlight w:val="cyan"/>
                <w:rtl/>
              </w:rPr>
              <w:t>שיעור 6</w:t>
            </w:r>
          </w:p>
        </w:tc>
      </w:tr>
      <w:tr w:rsidR="005268AA" w14:paraId="3FE376CE" w14:textId="77777777" w:rsidTr="007C449B">
        <w:tc>
          <w:tcPr>
            <w:tcW w:w="955" w:type="dxa"/>
          </w:tcPr>
          <w:p w14:paraId="6ED9C26D" w14:textId="77777777" w:rsidR="005268AA" w:rsidRPr="007C449B" w:rsidRDefault="005268AA" w:rsidP="005268AA">
            <w:pPr>
              <w:spacing w:line="360" w:lineRule="auto"/>
              <w:jc w:val="center"/>
              <w:rPr>
                <w:sz w:val="24"/>
                <w:szCs w:val="24"/>
                <w:highlight w:val="yellow"/>
                <w:rtl/>
              </w:rPr>
            </w:pPr>
            <w:r>
              <w:rPr>
                <w:rFonts w:hint="cs"/>
                <w:sz w:val="24"/>
                <w:szCs w:val="24"/>
                <w:highlight w:val="yellow"/>
                <w:rtl/>
              </w:rPr>
              <w:t>ג</w:t>
            </w:r>
          </w:p>
        </w:tc>
        <w:tc>
          <w:tcPr>
            <w:tcW w:w="1548" w:type="dxa"/>
          </w:tcPr>
          <w:p w14:paraId="3304D319" w14:textId="77777777" w:rsidR="005268AA" w:rsidRPr="007C449B" w:rsidRDefault="005268AA" w:rsidP="005268AA">
            <w:pPr>
              <w:spacing w:line="360" w:lineRule="auto"/>
              <w:jc w:val="center"/>
              <w:rPr>
                <w:sz w:val="24"/>
                <w:szCs w:val="24"/>
                <w:highlight w:val="yellow"/>
                <w:rtl/>
              </w:rPr>
            </w:pPr>
            <w:r>
              <w:rPr>
                <w:rFonts w:hint="cs"/>
                <w:sz w:val="24"/>
                <w:szCs w:val="24"/>
                <w:highlight w:val="yellow"/>
                <w:rtl/>
              </w:rPr>
              <w:t>10.06.2025</w:t>
            </w:r>
          </w:p>
        </w:tc>
        <w:tc>
          <w:tcPr>
            <w:tcW w:w="1559" w:type="dxa"/>
          </w:tcPr>
          <w:p w14:paraId="5B233787" w14:textId="77777777" w:rsidR="005268AA" w:rsidRPr="007C449B" w:rsidRDefault="005268AA" w:rsidP="005268AA">
            <w:pPr>
              <w:spacing w:line="360" w:lineRule="auto"/>
              <w:jc w:val="center"/>
              <w:rPr>
                <w:sz w:val="24"/>
                <w:szCs w:val="24"/>
                <w:highlight w:val="yellow"/>
                <w:rtl/>
              </w:rPr>
            </w:pPr>
            <w:r>
              <w:rPr>
                <w:rFonts w:hint="cs"/>
                <w:sz w:val="24"/>
                <w:szCs w:val="24"/>
                <w:highlight w:val="yellow"/>
                <w:rtl/>
              </w:rPr>
              <w:t>15:00-18:00</w:t>
            </w:r>
          </w:p>
        </w:tc>
        <w:tc>
          <w:tcPr>
            <w:tcW w:w="709" w:type="dxa"/>
          </w:tcPr>
          <w:p w14:paraId="711620E3" w14:textId="77777777" w:rsidR="005268AA" w:rsidRPr="007C449B" w:rsidRDefault="005268AA" w:rsidP="005268AA">
            <w:pPr>
              <w:spacing w:line="360" w:lineRule="auto"/>
              <w:jc w:val="center"/>
              <w:rPr>
                <w:sz w:val="24"/>
                <w:szCs w:val="24"/>
                <w:highlight w:val="yellow"/>
                <w:rtl/>
              </w:rPr>
            </w:pPr>
            <w:r w:rsidRPr="007C449B">
              <w:rPr>
                <w:rFonts w:hint="cs"/>
                <w:sz w:val="24"/>
                <w:szCs w:val="24"/>
                <w:highlight w:val="yellow"/>
                <w:rtl/>
              </w:rPr>
              <w:t>3</w:t>
            </w:r>
          </w:p>
        </w:tc>
        <w:tc>
          <w:tcPr>
            <w:tcW w:w="2126" w:type="dxa"/>
          </w:tcPr>
          <w:p w14:paraId="78F8A56A" w14:textId="77777777" w:rsidR="005268AA" w:rsidRPr="007C449B" w:rsidRDefault="005268AA" w:rsidP="005268AA">
            <w:pPr>
              <w:spacing w:line="360" w:lineRule="auto"/>
              <w:jc w:val="center"/>
              <w:rPr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701" w:type="dxa"/>
          </w:tcPr>
          <w:p w14:paraId="75EEC492" w14:textId="530C93C2" w:rsidR="005268AA" w:rsidRPr="005268AA" w:rsidRDefault="005268AA" w:rsidP="005268AA">
            <w:pPr>
              <w:spacing w:line="360" w:lineRule="auto"/>
              <w:jc w:val="center"/>
              <w:rPr>
                <w:sz w:val="24"/>
                <w:szCs w:val="24"/>
                <w:highlight w:val="yellow"/>
                <w:rtl/>
              </w:rPr>
            </w:pPr>
            <w:r w:rsidRPr="005268AA">
              <w:rPr>
                <w:highlight w:val="yellow"/>
              </w:rPr>
              <w:t>M</w:t>
            </w:r>
            <w:r w:rsidRPr="005268AA">
              <w:rPr>
                <w:rFonts w:hint="cs"/>
                <w:highlight w:val="yellow"/>
                <w:rtl/>
              </w:rPr>
              <w:t>8</w:t>
            </w:r>
            <w:r w:rsidRPr="005268AA">
              <w:rPr>
                <w:highlight w:val="yellow"/>
              </w:rPr>
              <w:t xml:space="preserve">  </w:t>
            </w:r>
            <w:r w:rsidRPr="005268AA">
              <w:rPr>
                <w:rFonts w:hint="cs"/>
                <w:highlight w:val="yellow"/>
                <w:rtl/>
              </w:rPr>
              <w:t xml:space="preserve">כיתה </w:t>
            </w:r>
            <w:r w:rsidRPr="005268AA">
              <w:rPr>
                <w:rFonts w:hint="cs"/>
                <w:highlight w:val="yellow"/>
                <w:rtl/>
              </w:rPr>
              <w:t>301</w:t>
            </w:r>
          </w:p>
        </w:tc>
        <w:tc>
          <w:tcPr>
            <w:tcW w:w="2123" w:type="dxa"/>
          </w:tcPr>
          <w:p w14:paraId="63F818FC" w14:textId="38D33998" w:rsidR="005268AA" w:rsidRPr="007C449B" w:rsidRDefault="005268AA" w:rsidP="005268AA">
            <w:pPr>
              <w:spacing w:line="360" w:lineRule="auto"/>
              <w:jc w:val="center"/>
              <w:rPr>
                <w:sz w:val="24"/>
                <w:szCs w:val="24"/>
                <w:highlight w:val="yellow"/>
                <w:rtl/>
              </w:rPr>
            </w:pPr>
            <w:r>
              <w:rPr>
                <w:rFonts w:hint="cs"/>
                <w:sz w:val="24"/>
                <w:szCs w:val="24"/>
                <w:highlight w:val="yellow"/>
                <w:rtl/>
              </w:rPr>
              <w:t>שיעור 7</w:t>
            </w:r>
          </w:p>
        </w:tc>
      </w:tr>
    </w:tbl>
    <w:p w14:paraId="14518EF6" w14:textId="77777777" w:rsidR="00D17795" w:rsidRDefault="002C4F13" w:rsidP="007519DD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תשפ"</w:t>
      </w:r>
      <w:r w:rsidR="00B87145">
        <w:rPr>
          <w:rFonts w:hint="cs"/>
          <w:sz w:val="28"/>
          <w:szCs w:val="28"/>
          <w:rtl/>
        </w:rPr>
        <w:t>ה</w:t>
      </w:r>
      <w:r w:rsidR="00D17795" w:rsidRPr="00C478F9">
        <w:rPr>
          <w:rFonts w:hint="cs"/>
          <w:sz w:val="28"/>
          <w:szCs w:val="28"/>
          <w:rtl/>
        </w:rPr>
        <w:t xml:space="preserve"> </w:t>
      </w:r>
      <w:r w:rsidR="006D006B">
        <w:rPr>
          <w:rFonts w:hint="cs"/>
          <w:sz w:val="28"/>
          <w:szCs w:val="28"/>
          <w:rtl/>
        </w:rPr>
        <w:t>202</w:t>
      </w:r>
      <w:r w:rsidR="00B87145">
        <w:rPr>
          <w:rFonts w:hint="cs"/>
          <w:sz w:val="28"/>
          <w:szCs w:val="28"/>
          <w:rtl/>
        </w:rPr>
        <w:t>5</w:t>
      </w:r>
      <w:r w:rsidR="00D17795" w:rsidRPr="00C478F9">
        <w:rPr>
          <w:rFonts w:hint="cs"/>
          <w:sz w:val="28"/>
          <w:szCs w:val="28"/>
          <w:rtl/>
        </w:rPr>
        <w:t xml:space="preserve"> </w:t>
      </w:r>
      <w:r w:rsidR="00D17795">
        <w:rPr>
          <w:sz w:val="28"/>
          <w:szCs w:val="28"/>
          <w:rtl/>
        </w:rPr>
        <w:t>–</w:t>
      </w:r>
      <w:r w:rsidR="00D17795">
        <w:rPr>
          <w:rFonts w:hint="cs"/>
          <w:sz w:val="28"/>
          <w:szCs w:val="28"/>
          <w:rtl/>
        </w:rPr>
        <w:t xml:space="preserve"> סמסטר ב' </w:t>
      </w:r>
      <w:r w:rsidR="00D17795" w:rsidRPr="00C478F9">
        <w:rPr>
          <w:sz w:val="28"/>
          <w:szCs w:val="28"/>
          <w:rtl/>
        </w:rPr>
        <w:t>–</w:t>
      </w:r>
      <w:r w:rsidR="00D17795" w:rsidRPr="00C478F9">
        <w:rPr>
          <w:rFonts w:hint="cs"/>
          <w:sz w:val="28"/>
          <w:szCs w:val="28"/>
          <w:rtl/>
        </w:rPr>
        <w:t xml:space="preserve"> שנה ג' רוקחות</w:t>
      </w:r>
    </w:p>
    <w:p w14:paraId="17E629D8" w14:textId="77777777" w:rsidR="0089636F" w:rsidRDefault="0089636F" w:rsidP="00513579">
      <w:pPr>
        <w:rPr>
          <w:sz w:val="28"/>
          <w:szCs w:val="28"/>
        </w:rPr>
      </w:pPr>
    </w:p>
    <w:p w14:paraId="73DFF8F7" w14:textId="77777777" w:rsidR="00D17795" w:rsidRDefault="00D17795" w:rsidP="00D1779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סה"כ :  12 שעות </w:t>
      </w:r>
      <w:proofErr w:type="spellStart"/>
      <w:r>
        <w:rPr>
          <w:rFonts w:hint="cs"/>
          <w:sz w:val="28"/>
          <w:szCs w:val="28"/>
          <w:rtl/>
        </w:rPr>
        <w:t>פתופיזיולגיה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14:paraId="725F1017" w14:textId="77777777" w:rsidR="00D17795" w:rsidRDefault="00D17795" w:rsidP="00D1779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ab/>
        <w:t xml:space="preserve">  9 שעות פרמקולוגיה</w:t>
      </w:r>
    </w:p>
    <w:p w14:paraId="43F94601" w14:textId="77777777" w:rsidR="00D17795" w:rsidRPr="00C478F9" w:rsidRDefault="00286A53" w:rsidP="00D17795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ההוראה בסמסטר ב' </w:t>
      </w:r>
      <w:r w:rsidR="002C4B86">
        <w:rPr>
          <w:rFonts w:hint="cs"/>
          <w:sz w:val="28"/>
          <w:szCs w:val="28"/>
          <w:rtl/>
        </w:rPr>
        <w:t xml:space="preserve">הינה פרונטלית </w:t>
      </w:r>
    </w:p>
    <w:p w14:paraId="4CFF73BF" w14:textId="77777777" w:rsidR="00D17795" w:rsidRDefault="00D17795" w:rsidP="00D17795"/>
    <w:p w14:paraId="7F0848FD" w14:textId="77777777" w:rsidR="00D17795" w:rsidRDefault="00D17795" w:rsidP="00D17795"/>
    <w:p w14:paraId="7BE5139C" w14:textId="77777777" w:rsidR="00840501" w:rsidRPr="00D17795" w:rsidRDefault="00840501"/>
    <w:sectPr w:rsidR="00840501" w:rsidRPr="00D17795" w:rsidSect="009A7EC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795"/>
    <w:rsid w:val="00044046"/>
    <w:rsid w:val="00146BBC"/>
    <w:rsid w:val="00286A53"/>
    <w:rsid w:val="002C4B86"/>
    <w:rsid w:val="002C4F13"/>
    <w:rsid w:val="00393292"/>
    <w:rsid w:val="003E4E75"/>
    <w:rsid w:val="004375F4"/>
    <w:rsid w:val="004B7158"/>
    <w:rsid w:val="00513579"/>
    <w:rsid w:val="005268AA"/>
    <w:rsid w:val="00587400"/>
    <w:rsid w:val="00622B87"/>
    <w:rsid w:val="00631A4D"/>
    <w:rsid w:val="006750C4"/>
    <w:rsid w:val="006D006B"/>
    <w:rsid w:val="006F21C6"/>
    <w:rsid w:val="006F5B60"/>
    <w:rsid w:val="007519DD"/>
    <w:rsid w:val="00772BD5"/>
    <w:rsid w:val="00786AF8"/>
    <w:rsid w:val="007B31E9"/>
    <w:rsid w:val="007C449B"/>
    <w:rsid w:val="00840501"/>
    <w:rsid w:val="0089636F"/>
    <w:rsid w:val="00A001F9"/>
    <w:rsid w:val="00A3623D"/>
    <w:rsid w:val="00A93AB2"/>
    <w:rsid w:val="00B87145"/>
    <w:rsid w:val="00D17795"/>
    <w:rsid w:val="00ED27B1"/>
    <w:rsid w:val="00F9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3CBFC"/>
  <w15:docId w15:val="{9659BD53-CAFA-4578-BA0A-DF777DFA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79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FOHS - BGU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נירה מור ארצי</dc:creator>
  <cp:lastModifiedBy>אנאל אנה לוקוב דמרי</cp:lastModifiedBy>
  <cp:revision>3</cp:revision>
  <dcterms:created xsi:type="dcterms:W3CDTF">2024-11-21T09:27:00Z</dcterms:created>
  <dcterms:modified xsi:type="dcterms:W3CDTF">2025-03-24T10:56:00Z</dcterms:modified>
</cp:coreProperties>
</file>